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4DA91" w14:textId="77777777" w:rsidR="005C0A50" w:rsidRPr="008123A6" w:rsidRDefault="005C0A50" w:rsidP="005C0A50">
      <w:pPr>
        <w:pStyle w:val="2"/>
        <w:spacing w:before="0"/>
        <w:rPr>
          <w:rFonts w:ascii="Times New Roman" w:hAnsi="Times New Roman" w:cs="Times New Roman"/>
          <w:sz w:val="28"/>
          <w:szCs w:val="28"/>
        </w:rPr>
      </w:pPr>
      <w:r w:rsidRPr="008123A6">
        <w:rPr>
          <w:rFonts w:ascii="Times New Roman" w:hAnsi="Times New Roman" w:cs="Times New Roman"/>
          <w:sz w:val="28"/>
          <w:szCs w:val="28"/>
        </w:rPr>
        <w:t xml:space="preserve">Кыргыз Республикасынын Министрлер Кабинетинин </w:t>
      </w:r>
    </w:p>
    <w:p w14:paraId="47891BCF" w14:textId="3462D093" w:rsidR="0009465B" w:rsidRPr="00FF4211" w:rsidRDefault="005C0A50" w:rsidP="0009465B">
      <w:pPr>
        <w:pStyle w:val="2"/>
        <w:spacing w:before="0"/>
        <w:rPr>
          <w:rFonts w:ascii="Times New Roman" w:hAnsi="Times New Roman" w:cs="Times New Roman"/>
          <w:sz w:val="28"/>
          <w:szCs w:val="28"/>
        </w:rPr>
      </w:pPr>
      <w:r w:rsidRPr="008123A6">
        <w:rPr>
          <w:rFonts w:ascii="Times New Roman" w:hAnsi="Times New Roman" w:cs="Times New Roman"/>
          <w:sz w:val="28"/>
          <w:szCs w:val="28"/>
        </w:rPr>
        <w:t xml:space="preserve"> </w:t>
      </w:r>
      <w:r w:rsidR="00C40A8C" w:rsidRPr="008123A6">
        <w:rPr>
          <w:rFonts w:ascii="Times New Roman" w:hAnsi="Times New Roman" w:cs="Times New Roman"/>
          <w:sz w:val="28"/>
          <w:szCs w:val="28"/>
        </w:rPr>
        <w:t xml:space="preserve">“2017-2020-жылдардагы иштин жыйынтыгы боюнча мамлекеттик кайра аттестациялоодон өткөн Кыргыз Республикасынын үрөнчүлүк чарбаларынын, Кыргыз Республикасынын Айыл, суу чарба </w:t>
      </w:r>
      <w:r w:rsidR="00782F4D">
        <w:rPr>
          <w:rFonts w:ascii="Times New Roman" w:hAnsi="Times New Roman" w:cs="Times New Roman"/>
          <w:sz w:val="28"/>
          <w:szCs w:val="28"/>
        </w:rPr>
        <w:t xml:space="preserve">жана аймактарды өнүктүрүү </w:t>
      </w:r>
      <w:r w:rsidR="00C40A8C" w:rsidRPr="008123A6">
        <w:rPr>
          <w:rFonts w:ascii="Times New Roman" w:hAnsi="Times New Roman" w:cs="Times New Roman"/>
          <w:sz w:val="28"/>
          <w:szCs w:val="28"/>
        </w:rPr>
        <w:t>министрлигинин мамлекеттик сорт сыноо станцияларынын жана мамлекеттик сорт сыноо участокторунун тизмесин бекитүү жөнүндө”</w:t>
      </w:r>
      <w:r w:rsidRPr="008123A6">
        <w:rPr>
          <w:rFonts w:ascii="Times New Roman" w:hAnsi="Times New Roman" w:cs="Times New Roman"/>
          <w:sz w:val="28"/>
          <w:szCs w:val="28"/>
        </w:rPr>
        <w:t xml:space="preserve"> токтом долбооруна</w:t>
      </w:r>
      <w:r w:rsidRPr="00FF4211">
        <w:rPr>
          <w:rFonts w:ascii="Times New Roman" w:hAnsi="Times New Roman" w:cs="Times New Roman"/>
          <w:b w:val="0"/>
          <w:bCs w:val="0"/>
          <w:sz w:val="28"/>
          <w:szCs w:val="28"/>
        </w:rPr>
        <w:t xml:space="preserve"> </w:t>
      </w:r>
      <w:r w:rsidR="0009465B" w:rsidRPr="00FF4211">
        <w:rPr>
          <w:rFonts w:ascii="Times New Roman" w:hAnsi="Times New Roman" w:cs="Times New Roman"/>
          <w:sz w:val="28"/>
          <w:szCs w:val="28"/>
        </w:rPr>
        <w:t xml:space="preserve">негиздеме-маалымкат </w:t>
      </w:r>
    </w:p>
    <w:p w14:paraId="1DE2000C" w14:textId="77777777" w:rsidR="00E722E9" w:rsidRPr="00FF4211" w:rsidRDefault="00E722E9" w:rsidP="003B121B">
      <w:pPr>
        <w:jc w:val="center"/>
        <w:rPr>
          <w:b/>
          <w:sz w:val="28"/>
          <w:szCs w:val="28"/>
        </w:rPr>
      </w:pPr>
    </w:p>
    <w:p w14:paraId="022899C4" w14:textId="12BF4CCE" w:rsidR="00FC07C0" w:rsidRPr="00FF4211" w:rsidRDefault="005C0A50" w:rsidP="004D3C6D">
      <w:pPr>
        <w:pStyle w:val="a7"/>
        <w:numPr>
          <w:ilvl w:val="0"/>
          <w:numId w:val="1"/>
        </w:numPr>
        <w:spacing w:line="240" w:lineRule="auto"/>
        <w:ind w:left="0" w:firstLine="709"/>
        <w:jc w:val="both"/>
        <w:rPr>
          <w:b/>
          <w:sz w:val="28"/>
          <w:szCs w:val="28"/>
        </w:rPr>
      </w:pPr>
      <w:r w:rsidRPr="00FF4211">
        <w:rPr>
          <w:b/>
          <w:sz w:val="28"/>
          <w:szCs w:val="28"/>
        </w:rPr>
        <w:t xml:space="preserve">Долбоордун максаты жана милдети </w:t>
      </w:r>
    </w:p>
    <w:p w14:paraId="6A9F99AA" w14:textId="6C2F6244" w:rsidR="00FC07C0" w:rsidRPr="00FF4211" w:rsidRDefault="00B22776" w:rsidP="00B22776">
      <w:pPr>
        <w:pStyle w:val="a7"/>
        <w:spacing w:line="240" w:lineRule="auto"/>
        <w:ind w:left="0" w:firstLine="708"/>
        <w:jc w:val="both"/>
        <w:rPr>
          <w:bCs/>
          <w:sz w:val="28"/>
          <w:szCs w:val="28"/>
        </w:rPr>
      </w:pPr>
      <w:r w:rsidRPr="00FF4211">
        <w:rPr>
          <w:bCs/>
          <w:sz w:val="28"/>
          <w:szCs w:val="28"/>
        </w:rPr>
        <w:t xml:space="preserve">Ушул долбоордун максаты республиканын дыйкандарын жана фермерлерин </w:t>
      </w:r>
      <w:r w:rsidRPr="00FF4211">
        <w:rPr>
          <w:sz w:val="28"/>
          <w:szCs w:val="28"/>
          <w:shd w:val="clear" w:color="auto" w:fill="FFFFFF"/>
        </w:rPr>
        <w:t xml:space="preserve">айыл чарба өсүмдүктөрүнүн жогорку сапаттагы сертификатталган үрөндөрү менен камсыздоо деңгээлин жогорулатуу үчүн шарттарды түзүү болуп саналат. Бул максатка жетишүү үчүн ушул долбоор менен үрөнчүлүк чөйрөсүнүн колдонуудагы мыйзамдарына ылайык айыл чарба өсүмдүктөрүнүн үрөндөрүн өндүрүүчүлөрүнө коюлган талаптарга жооп берген чарбакер субъекттердин үрөнчүлүк чарба статусун сактап калуудагы милдеттери чечилет. </w:t>
      </w:r>
    </w:p>
    <w:p w14:paraId="5F5D67F0" w14:textId="77777777" w:rsidR="00886E20" w:rsidRPr="00FF4211" w:rsidRDefault="00886E20" w:rsidP="003D0DC8"/>
    <w:p w14:paraId="6CD6E02E" w14:textId="5CFCDB38" w:rsidR="007D444E" w:rsidRPr="00FF4211" w:rsidRDefault="007D444E" w:rsidP="00B22776">
      <w:pPr>
        <w:ind w:firstLine="708"/>
        <w:rPr>
          <w:sz w:val="28"/>
          <w:szCs w:val="28"/>
        </w:rPr>
      </w:pPr>
      <w:r w:rsidRPr="00FF4211">
        <w:rPr>
          <w:b/>
          <w:bCs/>
          <w:sz w:val="28"/>
          <w:szCs w:val="28"/>
        </w:rPr>
        <w:t>2</w:t>
      </w:r>
      <w:r w:rsidR="00BF10A6" w:rsidRPr="00FF4211">
        <w:rPr>
          <w:b/>
          <w:bCs/>
          <w:sz w:val="28"/>
          <w:szCs w:val="28"/>
        </w:rPr>
        <w:t>.</w:t>
      </w:r>
      <w:r w:rsidRPr="00FF4211">
        <w:rPr>
          <w:b/>
          <w:bCs/>
          <w:sz w:val="28"/>
          <w:szCs w:val="28"/>
        </w:rPr>
        <w:t xml:space="preserve">  </w:t>
      </w:r>
      <w:r w:rsidR="00B22776" w:rsidRPr="00FF4211">
        <w:rPr>
          <w:b/>
          <w:bCs/>
          <w:sz w:val="28"/>
          <w:szCs w:val="28"/>
        </w:rPr>
        <w:t>Баяндоочу бөлүк</w:t>
      </w:r>
      <w:r w:rsidRPr="00FF4211">
        <w:rPr>
          <w:sz w:val="28"/>
          <w:szCs w:val="28"/>
        </w:rPr>
        <w:t xml:space="preserve"> </w:t>
      </w:r>
    </w:p>
    <w:p w14:paraId="0A6347D7" w14:textId="1AF7214B" w:rsidR="004E415F" w:rsidRPr="00FF4211" w:rsidRDefault="00494356" w:rsidP="003D0DC8">
      <w:pPr>
        <w:ind w:firstLine="708"/>
        <w:rPr>
          <w:sz w:val="28"/>
          <w:szCs w:val="28"/>
        </w:rPr>
      </w:pPr>
      <w:r w:rsidRPr="00FF4211">
        <w:rPr>
          <w:sz w:val="28"/>
          <w:szCs w:val="28"/>
        </w:rPr>
        <w:t>Кыргыз Республикасынын Өкмөтүнүн 2006-жылдын 27-сентябрындагы № 697 токтому менен бекитилген Кыргыз Республикасынын Үрөн чарбалары жөнүндө жобого ылайык,  үрөнчүлүк чарбалары үч жылда бир жолу кайра аттестациялоодон өтөт, ал эми кайра аттестациялоодон өткөн үрөнчүлүк чарбаларынын тизмеси Кыргыз Республикасынын Өкмөтүнүн токтому менен бекитилет. Кайра аттестациялоодон өткөрүүнүн максаты</w:t>
      </w:r>
      <w:r w:rsidRPr="00FF4211">
        <w:rPr>
          <w:sz w:val="28"/>
          <w:szCs w:val="28"/>
          <w:shd w:val="clear" w:color="auto" w:fill="FFFFFF"/>
        </w:rPr>
        <w:t xml:space="preserve"> айыл чарба өсүмдүктөрүнүн сертификатталган үрөндөрү менен </w:t>
      </w:r>
      <w:r w:rsidRPr="00FF4211">
        <w:rPr>
          <w:sz w:val="28"/>
          <w:szCs w:val="28"/>
        </w:rPr>
        <w:t xml:space="preserve">айыл чарба товарларын өндүрүүчүлөрүн </w:t>
      </w:r>
      <w:r w:rsidRPr="00FF4211">
        <w:rPr>
          <w:sz w:val="28"/>
          <w:szCs w:val="28"/>
          <w:shd w:val="clear" w:color="auto" w:fill="FFFFFF"/>
        </w:rPr>
        <w:t xml:space="preserve">камсыздоо үчүн аларды өндүрүү боюнча үрөнчүлүк чарбаларынын ишинин натыйжалуулугун жогорулатуу болуп саналат. </w:t>
      </w:r>
    </w:p>
    <w:p w14:paraId="10FC4C15" w14:textId="3EEAB36D" w:rsidR="007A33A6" w:rsidRPr="00FF4211" w:rsidRDefault="00494356" w:rsidP="003D0DC8">
      <w:pPr>
        <w:ind w:firstLine="708"/>
        <w:rPr>
          <w:sz w:val="28"/>
          <w:szCs w:val="28"/>
        </w:rPr>
      </w:pPr>
      <w:r w:rsidRPr="00FF4211">
        <w:rPr>
          <w:sz w:val="28"/>
          <w:szCs w:val="28"/>
        </w:rPr>
        <w:t>Кыргыз Республикасынын Айыл чарба, тамак-аш өнөр жайы жана мелиорация министрлигинин 2021-жылдын 20-январындагы № 11 буйругу менен республикалык мамлекеттик аттестациялоо комиссиясы түзүлгөн, ал жерине барып үрөнчүлүк чарбаларынын,  мамлекеттик сорт сыноо станцияларынын жана мамлекеттик сорт сыноо участокторунун ишине текшерүүлөрдү жүргүзгөн. 2017-2020-жылдар</w:t>
      </w:r>
      <w:r w:rsidR="00990DCD" w:rsidRPr="00FF4211">
        <w:rPr>
          <w:sz w:val="28"/>
          <w:szCs w:val="28"/>
        </w:rPr>
        <w:t xml:space="preserve">дагы иштин жыйынтыгы боюнча жүргүзүлгөн кайра аттестациялоонун жыйынтыгында үрөнчүлүк чарбалардын саны азайган, анткени сертификатталган үрөндөрдү өндүрүү жана аларды сатуу менен реалдуу түрдө алектенгендери гана аттестациялоодон өткөн.  Үрөнчүлүк чарбаларынын сандык курамын мындай оптималдаштыруу </w:t>
      </w:r>
      <w:r w:rsidR="004F1046" w:rsidRPr="00FF4211">
        <w:rPr>
          <w:sz w:val="28"/>
          <w:szCs w:val="28"/>
        </w:rPr>
        <w:t xml:space="preserve">сертификатталган үрөн өндүрүүнүн көлөмүн көбөйтүүгө түрткү берүү үчүн жыл сайын  бөлүнүп берилүүчү дотациялык каражаттарды </w:t>
      </w:r>
      <w:r w:rsidR="00990DCD" w:rsidRPr="00FF4211">
        <w:rPr>
          <w:sz w:val="28"/>
          <w:szCs w:val="28"/>
        </w:rPr>
        <w:t xml:space="preserve">кыйла даректүү </w:t>
      </w:r>
      <w:r w:rsidR="004F1046" w:rsidRPr="00FF4211">
        <w:rPr>
          <w:sz w:val="28"/>
          <w:szCs w:val="28"/>
        </w:rPr>
        <w:t>колдонууга мүмкүндүк  берет.</w:t>
      </w:r>
      <w:r w:rsidR="00C208C4" w:rsidRPr="00C208C4">
        <w:rPr>
          <w:sz w:val="28"/>
          <w:szCs w:val="28"/>
        </w:rPr>
        <w:t xml:space="preserve"> </w:t>
      </w:r>
      <w:r w:rsidR="004F1046" w:rsidRPr="00FF4211">
        <w:rPr>
          <w:sz w:val="28"/>
          <w:szCs w:val="28"/>
        </w:rPr>
        <w:t>Кыргыз Республикасынын үрөнчүлүк чарбаларына жүргүзүлгөн кайра аттестациялоонун жыйынтыгы боюнча Республикалык мамлекеттик аттестациялоо комиссиясы тарабынан төмөндөгүлөр сунушталат:</w:t>
      </w:r>
      <w:r w:rsidR="007A33A6" w:rsidRPr="00FF4211">
        <w:rPr>
          <w:sz w:val="28"/>
          <w:szCs w:val="28"/>
        </w:rPr>
        <w:t xml:space="preserve"> </w:t>
      </w:r>
    </w:p>
    <w:p w14:paraId="39FF6FDC" w14:textId="2CD5925E" w:rsidR="004E415F" w:rsidRPr="00FF4211" w:rsidRDefault="004F1046" w:rsidP="003D0DC8">
      <w:pPr>
        <w:rPr>
          <w:sz w:val="28"/>
          <w:szCs w:val="28"/>
        </w:rPr>
      </w:pPr>
      <w:r w:rsidRPr="00FF4211">
        <w:rPr>
          <w:sz w:val="28"/>
          <w:szCs w:val="28"/>
        </w:rPr>
        <w:tab/>
        <w:t xml:space="preserve">- баштапкы үрөнчүлүктү жүргүзүү укугу берилген </w:t>
      </w:r>
      <w:r w:rsidR="00EA277E" w:rsidRPr="00EA277E">
        <w:rPr>
          <w:sz w:val="28"/>
          <w:szCs w:val="28"/>
        </w:rPr>
        <w:t>9</w:t>
      </w:r>
      <w:r w:rsidRPr="00FF4211">
        <w:rPr>
          <w:sz w:val="28"/>
          <w:szCs w:val="28"/>
        </w:rPr>
        <w:t xml:space="preserve"> үрөнчүлүк </w:t>
      </w:r>
      <w:r w:rsidRPr="00FF4211">
        <w:rPr>
          <w:sz w:val="28"/>
          <w:szCs w:val="28"/>
        </w:rPr>
        <w:lastRenderedPageBreak/>
        <w:t>чарбасы кайра аттестациялоодон өттү деп эсептелсин;</w:t>
      </w:r>
    </w:p>
    <w:p w14:paraId="17732789" w14:textId="622F1A6A" w:rsidR="004E415F" w:rsidRPr="00FF4211" w:rsidRDefault="004E415F" w:rsidP="003D0DC8">
      <w:pPr>
        <w:rPr>
          <w:sz w:val="28"/>
          <w:szCs w:val="28"/>
        </w:rPr>
      </w:pPr>
      <w:r w:rsidRPr="00FF4211">
        <w:rPr>
          <w:sz w:val="28"/>
          <w:szCs w:val="28"/>
        </w:rPr>
        <w:tab/>
        <w:t>-</w:t>
      </w:r>
      <w:r w:rsidR="004F1046" w:rsidRPr="00FF4211">
        <w:rPr>
          <w:sz w:val="28"/>
          <w:szCs w:val="28"/>
        </w:rPr>
        <w:t xml:space="preserve"> элита жана биринчи репродукциялык үрөндөрүн өндүрүү жана сатуу укугу берилген </w:t>
      </w:r>
      <w:r w:rsidR="00782F4D" w:rsidRPr="00782F4D">
        <w:rPr>
          <w:sz w:val="28"/>
          <w:szCs w:val="28"/>
        </w:rPr>
        <w:t>20</w:t>
      </w:r>
      <w:r w:rsidR="004F1046" w:rsidRPr="00FF4211">
        <w:rPr>
          <w:sz w:val="28"/>
          <w:szCs w:val="28"/>
        </w:rPr>
        <w:t xml:space="preserve"> үрөнчүлүк чарба кайра аттестациялоодон өттү деп эсептелсин;</w:t>
      </w:r>
    </w:p>
    <w:p w14:paraId="0E974F33" w14:textId="3EA41D42" w:rsidR="004F1046" w:rsidRPr="00FF4211" w:rsidRDefault="004E415F" w:rsidP="004F1046">
      <w:pPr>
        <w:rPr>
          <w:sz w:val="28"/>
          <w:szCs w:val="28"/>
        </w:rPr>
      </w:pPr>
      <w:r w:rsidRPr="00FF4211">
        <w:rPr>
          <w:sz w:val="28"/>
          <w:szCs w:val="28"/>
        </w:rPr>
        <w:tab/>
        <w:t>-</w:t>
      </w:r>
      <w:r w:rsidR="004F1046" w:rsidRPr="00FF4211">
        <w:rPr>
          <w:sz w:val="28"/>
          <w:szCs w:val="28"/>
        </w:rPr>
        <w:t xml:space="preserve"> биринчи репродукциялык жана экинчи репродукциялык үрөндөрдү өндүрүү жана сатуу укугу берилген 6</w:t>
      </w:r>
      <w:r w:rsidR="00782F4D" w:rsidRPr="00782F4D">
        <w:rPr>
          <w:sz w:val="28"/>
          <w:szCs w:val="28"/>
        </w:rPr>
        <w:t>7</w:t>
      </w:r>
      <w:r w:rsidR="004F1046" w:rsidRPr="00FF4211">
        <w:rPr>
          <w:sz w:val="28"/>
          <w:szCs w:val="28"/>
        </w:rPr>
        <w:t xml:space="preserve"> үрөнчүлүк чарба кайра аттестациялоодон өттү деп эсептелсин;</w:t>
      </w:r>
    </w:p>
    <w:p w14:paraId="6C9A27A0" w14:textId="4B3AA3E4" w:rsidR="004F1046" w:rsidRPr="00FF4211" w:rsidRDefault="004F1046" w:rsidP="004F1046">
      <w:pPr>
        <w:ind w:firstLine="708"/>
        <w:rPr>
          <w:sz w:val="28"/>
          <w:szCs w:val="28"/>
        </w:rPr>
      </w:pPr>
      <w:r w:rsidRPr="00FF4211">
        <w:rPr>
          <w:sz w:val="28"/>
          <w:szCs w:val="28"/>
        </w:rPr>
        <w:t>- өз алдынча баланста турган мамлекеттик сорт сыноо станциялары жана участоктору кайра аттестациялоодон өттү деп эсептелсин.</w:t>
      </w:r>
    </w:p>
    <w:p w14:paraId="2AE5E2EA" w14:textId="22E5B12B" w:rsidR="004E415F" w:rsidRPr="00FF4211" w:rsidRDefault="004F1046" w:rsidP="004F1046">
      <w:pPr>
        <w:ind w:firstLine="708"/>
        <w:rPr>
          <w:sz w:val="28"/>
          <w:szCs w:val="28"/>
        </w:rPr>
      </w:pPr>
      <w:r w:rsidRPr="00FF4211">
        <w:rPr>
          <w:sz w:val="28"/>
          <w:szCs w:val="28"/>
        </w:rPr>
        <w:t>Токтомдун ушул долбоору менен 2017-2020-жылдардагы иштин жыйынтыгы боюнча мамлекеттик кайра аттестациялоодон өткөн Кыргыз Республикасынын үрөнчүлүк чарбаларынын, Кыргыз Республикасынын Айыл, суу чарба</w:t>
      </w:r>
      <w:r w:rsidR="00636D44">
        <w:rPr>
          <w:sz w:val="28"/>
          <w:szCs w:val="28"/>
        </w:rPr>
        <w:t xml:space="preserve"> жана аймактарды өнүктүрүү</w:t>
      </w:r>
      <w:bookmarkStart w:id="0" w:name="_GoBack"/>
      <w:bookmarkEnd w:id="0"/>
      <w:r w:rsidRPr="00FF4211">
        <w:rPr>
          <w:sz w:val="28"/>
          <w:szCs w:val="28"/>
        </w:rPr>
        <w:t xml:space="preserve"> министрлигинин мамлекеттик сорт сыноо станцияларынын жана мамлекеттик сорт сыноо участокторунун тизмесин бекитүү</w:t>
      </w:r>
      <w:r w:rsidR="0009465B" w:rsidRPr="00FF4211">
        <w:rPr>
          <w:sz w:val="28"/>
          <w:szCs w:val="28"/>
        </w:rPr>
        <w:t xml:space="preserve"> сунушталууда. </w:t>
      </w:r>
    </w:p>
    <w:p w14:paraId="1848BCF2" w14:textId="03CF4864" w:rsidR="00D67C27" w:rsidRPr="00FF4211" w:rsidRDefault="004A605D" w:rsidP="003D0DC8">
      <w:pPr>
        <w:rPr>
          <w:sz w:val="28"/>
          <w:szCs w:val="28"/>
        </w:rPr>
      </w:pPr>
      <w:r w:rsidRPr="00FF4211">
        <w:rPr>
          <w:sz w:val="28"/>
          <w:szCs w:val="28"/>
        </w:rPr>
        <w:tab/>
      </w:r>
    </w:p>
    <w:p w14:paraId="39853EE5" w14:textId="669CD09B" w:rsidR="00C85410" w:rsidRPr="00FF4211" w:rsidRDefault="003477D9" w:rsidP="003D0DC8">
      <w:pPr>
        <w:pStyle w:val="tkZagolovok5"/>
        <w:spacing w:before="0" w:after="0" w:line="240" w:lineRule="auto"/>
        <w:ind w:firstLine="709"/>
        <w:jc w:val="both"/>
        <w:rPr>
          <w:rFonts w:ascii="Times New Roman" w:hAnsi="Times New Roman" w:cs="Times New Roman"/>
          <w:sz w:val="28"/>
          <w:szCs w:val="28"/>
        </w:rPr>
      </w:pPr>
      <w:r w:rsidRPr="00FF4211">
        <w:rPr>
          <w:rFonts w:ascii="Times New Roman" w:hAnsi="Times New Roman" w:cs="Times New Roman"/>
          <w:sz w:val="28"/>
          <w:szCs w:val="28"/>
        </w:rPr>
        <w:t xml:space="preserve">3. </w:t>
      </w:r>
      <w:r w:rsidR="0009465B" w:rsidRPr="00FF4211">
        <w:rPr>
          <w:rFonts w:ascii="Times New Roman" w:hAnsi="Times New Roman" w:cs="Times New Roman"/>
          <w:sz w:val="28"/>
          <w:szCs w:val="28"/>
        </w:rPr>
        <w:t xml:space="preserve">Мүмкүн болгон социалдык, экономикалык, укуктук, укук коргоочулук, гендердик, экологиялык, коррупциялык кесепеттерди болжолдоо </w:t>
      </w:r>
    </w:p>
    <w:p w14:paraId="47CAACC2" w14:textId="09130CDA" w:rsidR="00886E20" w:rsidRPr="00FF4211" w:rsidRDefault="0009465B" w:rsidP="003D0DC8">
      <w:pPr>
        <w:pStyle w:val="tkTekst"/>
        <w:spacing w:after="0" w:line="240" w:lineRule="auto"/>
        <w:ind w:firstLine="708"/>
        <w:rPr>
          <w:rFonts w:ascii="Times New Roman" w:hAnsi="Times New Roman" w:cs="Times New Roman"/>
          <w:sz w:val="28"/>
          <w:szCs w:val="28"/>
        </w:rPr>
      </w:pPr>
      <w:r w:rsidRPr="00FF4211">
        <w:rPr>
          <w:rFonts w:ascii="Times New Roman" w:hAnsi="Times New Roman" w:cs="Times New Roman"/>
          <w:sz w:val="28"/>
          <w:szCs w:val="28"/>
        </w:rPr>
        <w:t xml:space="preserve">Бул долбоорду кабыл алуу социалдык, экономикалык, укуктук, укук коргоочулук, гендердик, экологиялык, коррупциялык терс кесепеттерге алып келбейт.  </w:t>
      </w:r>
    </w:p>
    <w:p w14:paraId="07F6E064" w14:textId="77777777" w:rsidR="00C85410" w:rsidRPr="00FF4211" w:rsidRDefault="00C85410" w:rsidP="003D0DC8">
      <w:pPr>
        <w:pStyle w:val="a3"/>
        <w:ind w:firstLine="708"/>
        <w:rPr>
          <w:sz w:val="28"/>
          <w:szCs w:val="28"/>
          <w:lang w:val="ky-KG"/>
        </w:rPr>
      </w:pPr>
    </w:p>
    <w:p w14:paraId="250B1533" w14:textId="57EF7C03" w:rsidR="00C85410" w:rsidRPr="00FF4211" w:rsidRDefault="0009465B" w:rsidP="003D0DC8">
      <w:pPr>
        <w:pStyle w:val="a3"/>
        <w:widowControl/>
        <w:numPr>
          <w:ilvl w:val="0"/>
          <w:numId w:val="2"/>
        </w:numPr>
        <w:autoSpaceDE/>
        <w:autoSpaceDN/>
        <w:adjustRightInd/>
        <w:ind w:left="0" w:firstLine="709"/>
        <w:rPr>
          <w:b/>
          <w:sz w:val="28"/>
          <w:szCs w:val="28"/>
          <w:lang w:val="ky-KG"/>
        </w:rPr>
      </w:pPr>
      <w:r w:rsidRPr="00FF4211">
        <w:rPr>
          <w:b/>
          <w:sz w:val="28"/>
          <w:szCs w:val="28"/>
          <w:lang w:val="ky-KG"/>
        </w:rPr>
        <w:t xml:space="preserve">Коомдук талкуунун жыйынтыгы тууралуу маалымат </w:t>
      </w:r>
    </w:p>
    <w:p w14:paraId="60835EE3" w14:textId="5A9A3C96" w:rsidR="00FF4211" w:rsidRDefault="00FF4211" w:rsidP="00FF4211">
      <w:pPr>
        <w:pStyle w:val="aa"/>
        <w:spacing w:before="0" w:beforeAutospacing="0" w:after="0" w:afterAutospacing="0"/>
        <w:ind w:firstLine="708"/>
        <w:jc w:val="both"/>
        <w:rPr>
          <w:rFonts w:ascii="Times New Roman" w:hAnsi="Times New Roman"/>
          <w:sz w:val="28"/>
          <w:szCs w:val="28"/>
          <w:lang w:val="kk-KZ"/>
        </w:rPr>
      </w:pPr>
      <w:r>
        <w:rPr>
          <w:rFonts w:ascii="Times New Roman" w:hAnsi="Times New Roman"/>
          <w:sz w:val="28"/>
          <w:szCs w:val="28"/>
          <w:lang w:val="kk-KZ"/>
        </w:rPr>
        <w:t xml:space="preserve">«Кыргыз Республикасынын укуктук ченемдик актылары жөнүндө» Кыргыз Республикасынын Мыйзамынын 22-беренесине ылайык, Кыргыз Республикасынын Өкмөтүнүн расмий сайтына коомдук талкуулоолорду өткөрүү үчүн жайгаштырылды. </w:t>
      </w:r>
    </w:p>
    <w:p w14:paraId="4FFE0939" w14:textId="77777777" w:rsidR="002837CC" w:rsidRPr="00FF4211" w:rsidRDefault="002837CC" w:rsidP="003D0DC8">
      <w:pPr>
        <w:ind w:firstLine="708"/>
        <w:rPr>
          <w:sz w:val="28"/>
          <w:szCs w:val="28"/>
          <w:lang w:val="kk-KZ"/>
        </w:rPr>
      </w:pPr>
    </w:p>
    <w:p w14:paraId="30FBAFFB" w14:textId="7BEF48F9" w:rsidR="00886E20" w:rsidRPr="00FF4211" w:rsidRDefault="0009465B" w:rsidP="009B3C93">
      <w:pPr>
        <w:pStyle w:val="tkTekst"/>
        <w:numPr>
          <w:ilvl w:val="0"/>
          <w:numId w:val="2"/>
        </w:numPr>
        <w:spacing w:after="0" w:line="240" w:lineRule="auto"/>
        <w:ind w:left="0" w:firstLine="708"/>
        <w:jc w:val="left"/>
        <w:rPr>
          <w:rFonts w:ascii="Times New Roman" w:hAnsi="Times New Roman" w:cs="Times New Roman"/>
          <w:sz w:val="28"/>
          <w:szCs w:val="28"/>
        </w:rPr>
      </w:pPr>
      <w:r w:rsidRPr="00FF4211">
        <w:rPr>
          <w:rFonts w:ascii="Times New Roman" w:hAnsi="Times New Roman" w:cs="Times New Roman"/>
          <w:b/>
          <w:bCs/>
          <w:sz w:val="28"/>
          <w:szCs w:val="28"/>
        </w:rPr>
        <w:t xml:space="preserve">Долбоордун мыйзамдарга шайкештигин талдоо </w:t>
      </w:r>
    </w:p>
    <w:p w14:paraId="429AFE7C" w14:textId="1D8E91A5" w:rsidR="00C85410" w:rsidRPr="00FF4211" w:rsidRDefault="0009465B" w:rsidP="003D0DC8">
      <w:pPr>
        <w:pStyle w:val="tkTekst"/>
        <w:spacing w:after="0" w:line="240" w:lineRule="auto"/>
        <w:ind w:firstLine="708"/>
        <w:rPr>
          <w:rFonts w:ascii="Times New Roman" w:hAnsi="Times New Roman" w:cs="Times New Roman"/>
          <w:sz w:val="28"/>
          <w:szCs w:val="28"/>
        </w:rPr>
      </w:pPr>
      <w:r w:rsidRPr="00FF4211">
        <w:rPr>
          <w:rFonts w:ascii="Times New Roman" w:hAnsi="Times New Roman" w:cs="Times New Roman"/>
          <w:sz w:val="28"/>
          <w:szCs w:val="28"/>
        </w:rPr>
        <w:t xml:space="preserve">Сунушталган долбоор колдонуудагы мыйзамдардын ченемдерине, ошондой эле Кыргыз Республикасы катышуучу болгон белгиленген тартипте күчүнө кирген эл аралык келишимдерге каршы келбейт.  </w:t>
      </w:r>
    </w:p>
    <w:p w14:paraId="38EE58C6" w14:textId="77777777" w:rsidR="00CE6ECF" w:rsidRPr="00FF4211" w:rsidRDefault="00CE6ECF" w:rsidP="003D0DC8">
      <w:pPr>
        <w:pStyle w:val="tkTekst"/>
        <w:spacing w:after="0" w:line="240" w:lineRule="auto"/>
        <w:ind w:firstLine="0"/>
        <w:rPr>
          <w:rFonts w:ascii="Times New Roman" w:hAnsi="Times New Roman" w:cs="Times New Roman"/>
          <w:sz w:val="28"/>
          <w:szCs w:val="28"/>
        </w:rPr>
      </w:pPr>
    </w:p>
    <w:p w14:paraId="2AD064F8" w14:textId="5B19EDEC" w:rsidR="00C85410" w:rsidRPr="00FF4211" w:rsidRDefault="0009465B" w:rsidP="003D0DC8">
      <w:pPr>
        <w:pStyle w:val="tkTekst"/>
        <w:numPr>
          <w:ilvl w:val="0"/>
          <w:numId w:val="2"/>
        </w:numPr>
        <w:spacing w:after="0" w:line="240" w:lineRule="auto"/>
        <w:ind w:left="0" w:firstLine="709"/>
        <w:jc w:val="left"/>
        <w:rPr>
          <w:rFonts w:ascii="Times New Roman" w:hAnsi="Times New Roman" w:cs="Times New Roman"/>
          <w:b/>
          <w:bCs/>
          <w:sz w:val="28"/>
          <w:szCs w:val="28"/>
        </w:rPr>
      </w:pPr>
      <w:r w:rsidRPr="00FF4211">
        <w:rPr>
          <w:rFonts w:ascii="Times New Roman" w:hAnsi="Times New Roman" w:cs="Times New Roman"/>
          <w:b/>
          <w:bCs/>
          <w:sz w:val="28"/>
          <w:szCs w:val="28"/>
        </w:rPr>
        <w:t xml:space="preserve">Каржылоонун зарылдыгы тууралуу маалымат </w:t>
      </w:r>
    </w:p>
    <w:p w14:paraId="7A51D3BD" w14:textId="31033DC7" w:rsidR="00C85410" w:rsidRPr="00FF4211" w:rsidRDefault="0009465B" w:rsidP="0009465B">
      <w:pPr>
        <w:pStyle w:val="tkTekst"/>
        <w:spacing w:after="0" w:line="240" w:lineRule="auto"/>
        <w:ind w:firstLine="708"/>
        <w:rPr>
          <w:rFonts w:ascii="Times New Roman" w:hAnsi="Times New Roman" w:cs="Times New Roman"/>
          <w:sz w:val="28"/>
          <w:szCs w:val="28"/>
        </w:rPr>
      </w:pPr>
      <w:r w:rsidRPr="00FF4211">
        <w:rPr>
          <w:rFonts w:ascii="Times New Roman" w:hAnsi="Times New Roman" w:cs="Times New Roman"/>
          <w:sz w:val="28"/>
          <w:szCs w:val="28"/>
        </w:rPr>
        <w:t>Токтомдун бул долбоорун кабыл алуу республикалык бюджеттен кошумча финансылык чыгымдарга алып келбейт</w:t>
      </w:r>
      <w:r w:rsidR="00C85410" w:rsidRPr="00FF4211">
        <w:rPr>
          <w:rFonts w:ascii="Times New Roman" w:hAnsi="Times New Roman" w:cs="Times New Roman"/>
          <w:sz w:val="28"/>
          <w:szCs w:val="28"/>
        </w:rPr>
        <w:t>.</w:t>
      </w:r>
    </w:p>
    <w:p w14:paraId="3034E555" w14:textId="77777777" w:rsidR="00151419" w:rsidRPr="00FF4211" w:rsidRDefault="00151419" w:rsidP="003D0DC8">
      <w:pPr>
        <w:pStyle w:val="a3"/>
        <w:rPr>
          <w:sz w:val="28"/>
          <w:szCs w:val="28"/>
          <w:lang w:val="ky-KG"/>
        </w:rPr>
      </w:pPr>
    </w:p>
    <w:p w14:paraId="016D6E3A" w14:textId="38C658F1" w:rsidR="00886E20" w:rsidRPr="00FF4211" w:rsidRDefault="0009465B" w:rsidP="00FE4118">
      <w:pPr>
        <w:pStyle w:val="tkTekst"/>
        <w:numPr>
          <w:ilvl w:val="0"/>
          <w:numId w:val="2"/>
        </w:numPr>
        <w:spacing w:after="0" w:line="240" w:lineRule="auto"/>
        <w:ind w:left="0" w:firstLine="709"/>
        <w:jc w:val="left"/>
        <w:rPr>
          <w:rFonts w:ascii="Times New Roman" w:hAnsi="Times New Roman" w:cs="Times New Roman"/>
          <w:sz w:val="28"/>
          <w:szCs w:val="28"/>
        </w:rPr>
      </w:pPr>
      <w:r w:rsidRPr="00FF4211">
        <w:rPr>
          <w:rFonts w:ascii="Times New Roman" w:hAnsi="Times New Roman" w:cs="Times New Roman"/>
          <w:b/>
          <w:bCs/>
          <w:sz w:val="28"/>
          <w:szCs w:val="28"/>
        </w:rPr>
        <w:t xml:space="preserve">Жөнгө салуучулук таасирин талдоо тууралуу маалымат </w:t>
      </w:r>
    </w:p>
    <w:p w14:paraId="5E2A573F" w14:textId="3E20644F" w:rsidR="00C85410" w:rsidRPr="00FF4211" w:rsidRDefault="0009465B" w:rsidP="003D0DC8">
      <w:pPr>
        <w:pStyle w:val="tkTekst"/>
        <w:spacing w:after="0" w:line="240" w:lineRule="auto"/>
        <w:rPr>
          <w:rFonts w:ascii="Times New Roman" w:hAnsi="Times New Roman" w:cs="Times New Roman"/>
          <w:sz w:val="28"/>
          <w:szCs w:val="28"/>
        </w:rPr>
      </w:pPr>
      <w:r w:rsidRPr="00FF4211">
        <w:rPr>
          <w:rFonts w:ascii="Times New Roman" w:hAnsi="Times New Roman" w:cs="Times New Roman"/>
          <w:sz w:val="28"/>
          <w:szCs w:val="28"/>
        </w:rPr>
        <w:t>Сунушталган долбоор жөнгө салуучулук таасирине талдоо жүргүзүүнү талап кылбайт, анткени ишкердик иштерин жөнгө салууга багытталган эмес.</w:t>
      </w:r>
    </w:p>
    <w:p w14:paraId="1962043A" w14:textId="77777777" w:rsidR="00C8229F" w:rsidRPr="00FF4211" w:rsidRDefault="00C8229F" w:rsidP="003D0DC8">
      <w:pPr>
        <w:pStyle w:val="tkTekst"/>
        <w:spacing w:after="0" w:line="240" w:lineRule="auto"/>
        <w:rPr>
          <w:rFonts w:ascii="Times New Roman" w:hAnsi="Times New Roman" w:cs="Times New Roman"/>
          <w:sz w:val="28"/>
          <w:szCs w:val="28"/>
        </w:rPr>
      </w:pPr>
    </w:p>
    <w:p w14:paraId="42716956" w14:textId="77777777" w:rsidR="00C208C4" w:rsidRPr="00C208C4" w:rsidRDefault="00C208C4" w:rsidP="00C208C4">
      <w:pPr>
        <w:ind w:firstLine="567"/>
        <w:rPr>
          <w:b/>
          <w:bCs/>
          <w:color w:val="000000"/>
          <w:sz w:val="28"/>
          <w:szCs w:val="28"/>
        </w:rPr>
      </w:pPr>
      <w:r w:rsidRPr="00C208C4">
        <w:rPr>
          <w:b/>
          <w:bCs/>
          <w:color w:val="000000"/>
          <w:sz w:val="28"/>
          <w:szCs w:val="28"/>
        </w:rPr>
        <w:t xml:space="preserve">Министринин м.у.а., </w:t>
      </w:r>
    </w:p>
    <w:p w14:paraId="0746D409" w14:textId="1E4011C9" w:rsidR="00E722E9" w:rsidRPr="00C208C4" w:rsidRDefault="00C208C4" w:rsidP="00C208C4">
      <w:pPr>
        <w:ind w:firstLine="567"/>
        <w:rPr>
          <w:b/>
          <w:bCs/>
          <w:sz w:val="44"/>
          <w:szCs w:val="44"/>
          <w:lang w:val="ru-RU"/>
        </w:rPr>
      </w:pPr>
      <w:r w:rsidRPr="00C208C4">
        <w:rPr>
          <w:b/>
          <w:bCs/>
          <w:color w:val="000000"/>
          <w:sz w:val="28"/>
          <w:szCs w:val="28"/>
        </w:rPr>
        <w:t>статс-катчы</w:t>
      </w:r>
      <w:r>
        <w:rPr>
          <w:b/>
          <w:bCs/>
          <w:color w:val="000000"/>
          <w:sz w:val="28"/>
          <w:szCs w:val="28"/>
        </w:rPr>
        <w:tab/>
      </w:r>
      <w:r>
        <w:rPr>
          <w:b/>
          <w:bCs/>
          <w:color w:val="000000"/>
          <w:sz w:val="28"/>
          <w:szCs w:val="28"/>
        </w:rPr>
        <w:tab/>
      </w:r>
      <w:r>
        <w:rPr>
          <w:b/>
          <w:bCs/>
          <w:color w:val="000000"/>
          <w:sz w:val="28"/>
          <w:szCs w:val="28"/>
        </w:rPr>
        <w:tab/>
      </w:r>
      <w:r>
        <w:rPr>
          <w:b/>
          <w:bCs/>
          <w:color w:val="000000"/>
          <w:sz w:val="28"/>
          <w:szCs w:val="28"/>
        </w:rPr>
        <w:tab/>
      </w:r>
      <w:r>
        <w:rPr>
          <w:b/>
          <w:bCs/>
          <w:color w:val="000000"/>
          <w:sz w:val="28"/>
          <w:szCs w:val="28"/>
        </w:rPr>
        <w:tab/>
      </w:r>
      <w:r>
        <w:rPr>
          <w:b/>
          <w:bCs/>
          <w:color w:val="000000"/>
          <w:sz w:val="28"/>
          <w:szCs w:val="28"/>
        </w:rPr>
        <w:tab/>
      </w:r>
      <w:r>
        <w:rPr>
          <w:b/>
          <w:bCs/>
          <w:color w:val="000000"/>
          <w:sz w:val="28"/>
          <w:szCs w:val="28"/>
        </w:rPr>
        <w:tab/>
      </w:r>
      <w:r>
        <w:rPr>
          <w:b/>
          <w:bCs/>
          <w:color w:val="000000"/>
          <w:sz w:val="28"/>
          <w:szCs w:val="28"/>
          <w:lang w:val="ru-RU"/>
        </w:rPr>
        <w:t>Н.Алишеров</w:t>
      </w:r>
    </w:p>
    <w:sectPr w:rsidR="00E722E9" w:rsidRPr="00C208C4" w:rsidSect="00C208C4">
      <w:pgSz w:w="11906" w:h="16838"/>
      <w:pgMar w:top="1134" w:right="1134"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Georgia">
    <w:charset w:val="CC"/>
    <w:family w:val="roman"/>
    <w:pitch w:val="variable"/>
    <w:sig w:usb0="00000287" w:usb1="00000000" w:usb2="00000000" w:usb3="00000000" w:csb0="0000009F" w:csb1="00000000"/>
  </w:font>
  <w:font w:name="Tahoma">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Times">
    <w:charset w:val="CC"/>
    <w:family w:val="roman"/>
    <w:pitch w:val="variable"/>
    <w:sig w:usb0="E0002AFF" w:usb1="C0007841" w:usb2="00000009" w:usb3="00000000" w:csb0="000001FF" w:csb1="00000000"/>
  </w:font>
  <w:font w:name="Cambria">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F5E83"/>
    <w:multiLevelType w:val="hybridMultilevel"/>
    <w:tmpl w:val="EA3EE922"/>
    <w:lvl w:ilvl="0" w:tplc="5D40F24C">
      <w:start w:val="3"/>
      <w:numFmt w:val="decimal"/>
      <w:lvlText w:val="%1."/>
      <w:lvlJc w:val="left"/>
      <w:pPr>
        <w:ind w:left="720" w:hanging="360"/>
      </w:pPr>
      <w:rPr>
        <w:rFonts w:hint="default"/>
        <w:lang w:val="ky-KG"/>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0860707"/>
    <w:multiLevelType w:val="hybridMultilevel"/>
    <w:tmpl w:val="9222C542"/>
    <w:lvl w:ilvl="0" w:tplc="A7F28908">
      <w:start w:val="4"/>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4F7D381D"/>
    <w:multiLevelType w:val="hybridMultilevel"/>
    <w:tmpl w:val="442A7866"/>
    <w:lvl w:ilvl="0" w:tplc="DDD6F7C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22E9"/>
    <w:rsid w:val="00003CF0"/>
    <w:rsid w:val="00013B4C"/>
    <w:rsid w:val="00030EEE"/>
    <w:rsid w:val="0009465B"/>
    <w:rsid w:val="000B2CBB"/>
    <w:rsid w:val="000E611A"/>
    <w:rsid w:val="0012140E"/>
    <w:rsid w:val="00151419"/>
    <w:rsid w:val="001A29CB"/>
    <w:rsid w:val="001B4F2E"/>
    <w:rsid w:val="001E2B96"/>
    <w:rsid w:val="001E4272"/>
    <w:rsid w:val="001F62BA"/>
    <w:rsid w:val="00232D12"/>
    <w:rsid w:val="0026077F"/>
    <w:rsid w:val="002837CC"/>
    <w:rsid w:val="00291B97"/>
    <w:rsid w:val="002E53E0"/>
    <w:rsid w:val="003477D9"/>
    <w:rsid w:val="003634C4"/>
    <w:rsid w:val="00394993"/>
    <w:rsid w:val="003D0DC8"/>
    <w:rsid w:val="004017A9"/>
    <w:rsid w:val="00412576"/>
    <w:rsid w:val="0045607D"/>
    <w:rsid w:val="00464EE0"/>
    <w:rsid w:val="00465513"/>
    <w:rsid w:val="00494356"/>
    <w:rsid w:val="004A0A70"/>
    <w:rsid w:val="004A605D"/>
    <w:rsid w:val="004D3C6D"/>
    <w:rsid w:val="004E415F"/>
    <w:rsid w:val="004F1046"/>
    <w:rsid w:val="005148C2"/>
    <w:rsid w:val="0051601B"/>
    <w:rsid w:val="00527B48"/>
    <w:rsid w:val="00556538"/>
    <w:rsid w:val="005652BC"/>
    <w:rsid w:val="00580DA4"/>
    <w:rsid w:val="005B713C"/>
    <w:rsid w:val="005C0A50"/>
    <w:rsid w:val="005C725B"/>
    <w:rsid w:val="005E3D9D"/>
    <w:rsid w:val="005E6C54"/>
    <w:rsid w:val="00600226"/>
    <w:rsid w:val="00626F41"/>
    <w:rsid w:val="00636B2F"/>
    <w:rsid w:val="00636D44"/>
    <w:rsid w:val="006463A8"/>
    <w:rsid w:val="006517B7"/>
    <w:rsid w:val="00687F56"/>
    <w:rsid w:val="006948F2"/>
    <w:rsid w:val="006A7B38"/>
    <w:rsid w:val="006B6750"/>
    <w:rsid w:val="006C496A"/>
    <w:rsid w:val="006D3321"/>
    <w:rsid w:val="006E0B5C"/>
    <w:rsid w:val="006F69F2"/>
    <w:rsid w:val="007011B4"/>
    <w:rsid w:val="00702F24"/>
    <w:rsid w:val="00767EFE"/>
    <w:rsid w:val="00782F4D"/>
    <w:rsid w:val="007A33A6"/>
    <w:rsid w:val="007D3A92"/>
    <w:rsid w:val="007D444E"/>
    <w:rsid w:val="008123A6"/>
    <w:rsid w:val="00824E93"/>
    <w:rsid w:val="00835B20"/>
    <w:rsid w:val="00861288"/>
    <w:rsid w:val="00872D50"/>
    <w:rsid w:val="00880C4F"/>
    <w:rsid w:val="00886E20"/>
    <w:rsid w:val="008A39A6"/>
    <w:rsid w:val="008A7316"/>
    <w:rsid w:val="008B6FBD"/>
    <w:rsid w:val="008E0E69"/>
    <w:rsid w:val="008E3548"/>
    <w:rsid w:val="008F1CCC"/>
    <w:rsid w:val="009136A6"/>
    <w:rsid w:val="00927D69"/>
    <w:rsid w:val="00955A2F"/>
    <w:rsid w:val="0096400E"/>
    <w:rsid w:val="00975F3E"/>
    <w:rsid w:val="00990DCD"/>
    <w:rsid w:val="009E7423"/>
    <w:rsid w:val="009F078A"/>
    <w:rsid w:val="00A00992"/>
    <w:rsid w:val="00A00AF3"/>
    <w:rsid w:val="00A2080C"/>
    <w:rsid w:val="00A42C4B"/>
    <w:rsid w:val="00A46DC6"/>
    <w:rsid w:val="00A5574D"/>
    <w:rsid w:val="00A56ED5"/>
    <w:rsid w:val="00AA3B26"/>
    <w:rsid w:val="00AD2193"/>
    <w:rsid w:val="00B22776"/>
    <w:rsid w:val="00B616C2"/>
    <w:rsid w:val="00B62FA8"/>
    <w:rsid w:val="00B81C4E"/>
    <w:rsid w:val="00BB77A4"/>
    <w:rsid w:val="00BD7940"/>
    <w:rsid w:val="00BF10A6"/>
    <w:rsid w:val="00C03430"/>
    <w:rsid w:val="00C13C2C"/>
    <w:rsid w:val="00C208C4"/>
    <w:rsid w:val="00C20C7B"/>
    <w:rsid w:val="00C25EA5"/>
    <w:rsid w:val="00C31488"/>
    <w:rsid w:val="00C40A8C"/>
    <w:rsid w:val="00C70431"/>
    <w:rsid w:val="00C8229F"/>
    <w:rsid w:val="00C85410"/>
    <w:rsid w:val="00C919FA"/>
    <w:rsid w:val="00C95597"/>
    <w:rsid w:val="00C95AB0"/>
    <w:rsid w:val="00CD4F14"/>
    <w:rsid w:val="00CE6ECF"/>
    <w:rsid w:val="00D05ADE"/>
    <w:rsid w:val="00D25C85"/>
    <w:rsid w:val="00D67C27"/>
    <w:rsid w:val="00D75423"/>
    <w:rsid w:val="00D82480"/>
    <w:rsid w:val="00DC01FC"/>
    <w:rsid w:val="00DD12E9"/>
    <w:rsid w:val="00DF77E7"/>
    <w:rsid w:val="00E1447A"/>
    <w:rsid w:val="00E1494A"/>
    <w:rsid w:val="00E4098E"/>
    <w:rsid w:val="00E616A9"/>
    <w:rsid w:val="00E722E9"/>
    <w:rsid w:val="00EA277E"/>
    <w:rsid w:val="00EB07E2"/>
    <w:rsid w:val="00EC212E"/>
    <w:rsid w:val="00EC7A81"/>
    <w:rsid w:val="00EE0202"/>
    <w:rsid w:val="00F13C11"/>
    <w:rsid w:val="00F2623D"/>
    <w:rsid w:val="00F4287F"/>
    <w:rsid w:val="00F45C2A"/>
    <w:rsid w:val="00F46BB8"/>
    <w:rsid w:val="00F57F68"/>
    <w:rsid w:val="00F67771"/>
    <w:rsid w:val="00F70D03"/>
    <w:rsid w:val="00F75658"/>
    <w:rsid w:val="00F769DF"/>
    <w:rsid w:val="00F92D0D"/>
    <w:rsid w:val="00FC07C0"/>
    <w:rsid w:val="00FE439D"/>
    <w:rsid w:val="00FF13B6"/>
    <w:rsid w:val="00FF4211"/>
    <w:rsid w:val="00FF67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35094"/>
  <w15:docId w15:val="{1CFD1E15-87DE-482B-8E78-7111EC0A3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22E9"/>
    <w:pPr>
      <w:widowControl w:val="0"/>
      <w:autoSpaceDE w:val="0"/>
      <w:autoSpaceDN w:val="0"/>
      <w:adjustRightInd w:val="0"/>
    </w:pPr>
    <w:rPr>
      <w:rFonts w:ascii="Times New Roman" w:hAnsi="Times New Roman"/>
      <w:sz w:val="24"/>
      <w:szCs w:val="24"/>
      <w:lang w:val="ky-KG"/>
    </w:rPr>
  </w:style>
  <w:style w:type="paragraph" w:styleId="2">
    <w:name w:val="heading 2"/>
    <w:basedOn w:val="a"/>
    <w:link w:val="20"/>
    <w:uiPriority w:val="9"/>
    <w:qFormat/>
    <w:rsid w:val="00C40A8C"/>
    <w:pPr>
      <w:keepNext/>
      <w:widowControl/>
      <w:autoSpaceDE/>
      <w:autoSpaceDN/>
      <w:adjustRightInd/>
      <w:spacing w:before="200"/>
      <w:jc w:val="center"/>
      <w:outlineLvl w:val="1"/>
    </w:pPr>
    <w:rPr>
      <w:rFonts w:ascii="Arial" w:eastAsia="Times New Roman" w:hAnsi="Arial" w:cs="Arial"/>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96400E"/>
    <w:pPr>
      <w:widowControl w:val="0"/>
      <w:autoSpaceDE w:val="0"/>
      <w:autoSpaceDN w:val="0"/>
      <w:adjustRightInd w:val="0"/>
    </w:pPr>
    <w:rPr>
      <w:rFonts w:ascii="Times New Roman" w:eastAsia="Times New Roman" w:hAnsi="Times New Roman"/>
      <w:sz w:val="24"/>
      <w:szCs w:val="24"/>
    </w:rPr>
  </w:style>
  <w:style w:type="character" w:customStyle="1" w:styleId="S0">
    <w:name w:val="S0"/>
    <w:basedOn w:val="a0"/>
    <w:rsid w:val="00E722E9"/>
    <w:rPr>
      <w:rFonts w:ascii="Times New Roman" w:hAnsi="Times New Roman" w:cs="Times New Roman" w:hint="default"/>
      <w:b w:val="0"/>
      <w:bCs w:val="0"/>
      <w:i w:val="0"/>
      <w:iCs w:val="0"/>
      <w:strike w:val="0"/>
      <w:dstrike w:val="0"/>
      <w:color w:val="000000"/>
      <w:sz w:val="28"/>
      <w:szCs w:val="28"/>
      <w:u w:val="none"/>
      <w:effect w:val="none"/>
    </w:rPr>
  </w:style>
  <w:style w:type="paragraph" w:styleId="a5">
    <w:name w:val="Body Text"/>
    <w:basedOn w:val="a"/>
    <w:link w:val="1"/>
    <w:unhideWhenUsed/>
    <w:rsid w:val="00E722E9"/>
    <w:pPr>
      <w:widowControl/>
      <w:autoSpaceDE/>
      <w:autoSpaceDN/>
      <w:adjustRightInd/>
    </w:pPr>
    <w:rPr>
      <w:rFonts w:eastAsia="Times New Roman"/>
      <w:sz w:val="28"/>
    </w:rPr>
  </w:style>
  <w:style w:type="character" w:customStyle="1" w:styleId="a6">
    <w:name w:val="Основной текст Знак"/>
    <w:basedOn w:val="a0"/>
    <w:uiPriority w:val="99"/>
    <w:semiHidden/>
    <w:rsid w:val="00E722E9"/>
    <w:rPr>
      <w:rFonts w:ascii="Times New Roman" w:hAnsi="Times New Roman"/>
      <w:sz w:val="24"/>
      <w:szCs w:val="24"/>
    </w:rPr>
  </w:style>
  <w:style w:type="character" w:customStyle="1" w:styleId="1">
    <w:name w:val="Основной текст Знак1"/>
    <w:basedOn w:val="a0"/>
    <w:link w:val="a5"/>
    <w:locked/>
    <w:rsid w:val="00E722E9"/>
    <w:rPr>
      <w:rFonts w:ascii="Times New Roman" w:eastAsia="Times New Roman" w:hAnsi="Times New Roman"/>
      <w:sz w:val="28"/>
      <w:szCs w:val="24"/>
    </w:rPr>
  </w:style>
  <w:style w:type="character" w:customStyle="1" w:styleId="s1">
    <w:name w:val="s1"/>
    <w:basedOn w:val="a0"/>
    <w:rsid w:val="00C85410"/>
    <w:rPr>
      <w:rFonts w:ascii="Times New Roman" w:hAnsi="Times New Roman" w:cs="Times New Roman" w:hint="default"/>
      <w:b/>
      <w:bCs/>
      <w:i w:val="0"/>
      <w:iCs w:val="0"/>
      <w:strike w:val="0"/>
      <w:dstrike w:val="0"/>
      <w:color w:val="000000"/>
      <w:sz w:val="20"/>
      <w:szCs w:val="20"/>
      <w:u w:val="none"/>
      <w:effect w:val="none"/>
    </w:rPr>
  </w:style>
  <w:style w:type="paragraph" w:styleId="a7">
    <w:name w:val="List Paragraph"/>
    <w:basedOn w:val="a"/>
    <w:uiPriority w:val="34"/>
    <w:qFormat/>
    <w:rsid w:val="00C85410"/>
    <w:pPr>
      <w:widowControl/>
      <w:autoSpaceDE/>
      <w:autoSpaceDN/>
      <w:adjustRightInd/>
      <w:spacing w:line="276" w:lineRule="auto"/>
      <w:ind w:left="720"/>
      <w:contextualSpacing/>
      <w:jc w:val="left"/>
    </w:pPr>
    <w:rPr>
      <w:szCs w:val="22"/>
      <w:lang w:eastAsia="en-US"/>
    </w:rPr>
  </w:style>
  <w:style w:type="paragraph" w:customStyle="1" w:styleId="tkZagolovok5">
    <w:name w:val="_Заголовок Статья (tkZagolovok5)"/>
    <w:basedOn w:val="a"/>
    <w:rsid w:val="00C85410"/>
    <w:pPr>
      <w:widowControl/>
      <w:autoSpaceDE/>
      <w:autoSpaceDN/>
      <w:adjustRightInd/>
      <w:spacing w:before="200" w:after="60" w:line="276" w:lineRule="auto"/>
      <w:ind w:firstLine="567"/>
      <w:jc w:val="left"/>
    </w:pPr>
    <w:rPr>
      <w:rFonts w:ascii="Arial" w:eastAsia="Times New Roman" w:hAnsi="Arial" w:cs="Arial"/>
      <w:b/>
      <w:bCs/>
      <w:sz w:val="20"/>
      <w:szCs w:val="20"/>
    </w:rPr>
  </w:style>
  <w:style w:type="paragraph" w:customStyle="1" w:styleId="tkTekst">
    <w:name w:val="_Текст обычный (tkTekst)"/>
    <w:basedOn w:val="a"/>
    <w:rsid w:val="00C85410"/>
    <w:pPr>
      <w:widowControl/>
      <w:autoSpaceDE/>
      <w:autoSpaceDN/>
      <w:adjustRightInd/>
      <w:spacing w:after="60" w:line="276" w:lineRule="auto"/>
      <w:ind w:firstLine="567"/>
    </w:pPr>
    <w:rPr>
      <w:rFonts w:ascii="Arial" w:eastAsia="Times New Roman" w:hAnsi="Arial" w:cs="Arial"/>
      <w:sz w:val="20"/>
      <w:szCs w:val="20"/>
    </w:rPr>
  </w:style>
  <w:style w:type="character" w:customStyle="1" w:styleId="s00">
    <w:name w:val="s0"/>
    <w:basedOn w:val="a0"/>
    <w:rsid w:val="006517B7"/>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a4">
    <w:name w:val="Без интервала Знак"/>
    <w:link w:val="a3"/>
    <w:uiPriority w:val="1"/>
    <w:locked/>
    <w:rsid w:val="00F67771"/>
    <w:rPr>
      <w:rFonts w:ascii="Times New Roman" w:eastAsia="Times New Roman" w:hAnsi="Times New Roman"/>
      <w:sz w:val="24"/>
      <w:szCs w:val="24"/>
    </w:rPr>
  </w:style>
  <w:style w:type="character" w:customStyle="1" w:styleId="21">
    <w:name w:val="Основной текст (2)"/>
    <w:basedOn w:val="a0"/>
    <w:rsid w:val="00F67771"/>
    <w:rPr>
      <w:rFonts w:ascii="Georgia" w:eastAsia="Georgia" w:hAnsi="Georgia" w:cs="Georgia" w:hint="default"/>
      <w:b w:val="0"/>
      <w:bCs w:val="0"/>
      <w:i w:val="0"/>
      <w:iCs w:val="0"/>
      <w:smallCaps w:val="0"/>
      <w:color w:val="000000"/>
      <w:spacing w:val="0"/>
      <w:w w:val="100"/>
      <w:position w:val="0"/>
      <w:sz w:val="24"/>
      <w:szCs w:val="24"/>
      <w:u w:val="single"/>
      <w:lang w:val="ru-RU" w:eastAsia="ru-RU" w:bidi="ru-RU"/>
    </w:rPr>
  </w:style>
  <w:style w:type="paragraph" w:styleId="a8">
    <w:name w:val="Balloon Text"/>
    <w:basedOn w:val="a"/>
    <w:link w:val="a9"/>
    <w:uiPriority w:val="99"/>
    <w:semiHidden/>
    <w:unhideWhenUsed/>
    <w:rsid w:val="00F70D03"/>
    <w:rPr>
      <w:rFonts w:ascii="Tahoma" w:hAnsi="Tahoma" w:cs="Tahoma"/>
      <w:sz w:val="16"/>
      <w:szCs w:val="16"/>
    </w:rPr>
  </w:style>
  <w:style w:type="character" w:customStyle="1" w:styleId="a9">
    <w:name w:val="Текст выноски Знак"/>
    <w:basedOn w:val="a0"/>
    <w:link w:val="a8"/>
    <w:uiPriority w:val="99"/>
    <w:semiHidden/>
    <w:rsid w:val="00F70D03"/>
    <w:rPr>
      <w:rFonts w:ascii="Tahoma" w:hAnsi="Tahoma" w:cs="Tahoma"/>
      <w:sz w:val="16"/>
      <w:szCs w:val="16"/>
    </w:rPr>
  </w:style>
  <w:style w:type="paragraph" w:styleId="HTML">
    <w:name w:val="HTML Preformatted"/>
    <w:basedOn w:val="a"/>
    <w:link w:val="HTML0"/>
    <w:uiPriority w:val="99"/>
    <w:unhideWhenUsed/>
    <w:rsid w:val="00A46DC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jc w:val="left"/>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A46DC6"/>
    <w:rPr>
      <w:rFonts w:ascii="Courier New" w:eastAsia="Times New Roman" w:hAnsi="Courier New" w:cs="Courier New"/>
    </w:rPr>
  </w:style>
  <w:style w:type="character" w:customStyle="1" w:styleId="20">
    <w:name w:val="Заголовок 2 Знак"/>
    <w:basedOn w:val="a0"/>
    <w:link w:val="2"/>
    <w:uiPriority w:val="9"/>
    <w:rsid w:val="00C40A8C"/>
    <w:rPr>
      <w:rFonts w:ascii="Arial" w:eastAsia="Times New Roman" w:hAnsi="Arial" w:cs="Arial"/>
      <w:b/>
      <w:bCs/>
      <w:sz w:val="24"/>
      <w:szCs w:val="24"/>
      <w:lang w:val="ky-KG"/>
    </w:rPr>
  </w:style>
  <w:style w:type="paragraph" w:styleId="aa">
    <w:name w:val="Normal (Web)"/>
    <w:basedOn w:val="a"/>
    <w:uiPriority w:val="99"/>
    <w:semiHidden/>
    <w:unhideWhenUsed/>
    <w:rsid w:val="00FF4211"/>
    <w:pPr>
      <w:widowControl/>
      <w:autoSpaceDE/>
      <w:autoSpaceDN/>
      <w:adjustRightInd/>
      <w:spacing w:before="100" w:beforeAutospacing="1" w:after="100" w:afterAutospacing="1"/>
      <w:jc w:val="left"/>
    </w:pPr>
    <w:rPr>
      <w:rFonts w:ascii="Times" w:eastAsiaTheme="minorHAnsi" w:hAnsi="Times"/>
      <w:sz w:val="20"/>
      <w:szCs w:val="20"/>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207153">
      <w:bodyDiv w:val="1"/>
      <w:marLeft w:val="0"/>
      <w:marRight w:val="0"/>
      <w:marTop w:val="0"/>
      <w:marBottom w:val="0"/>
      <w:divBdr>
        <w:top w:val="none" w:sz="0" w:space="0" w:color="auto"/>
        <w:left w:val="none" w:sz="0" w:space="0" w:color="auto"/>
        <w:bottom w:val="none" w:sz="0" w:space="0" w:color="auto"/>
        <w:right w:val="none" w:sz="0" w:space="0" w:color="auto"/>
      </w:divBdr>
    </w:div>
    <w:div w:id="417019909">
      <w:bodyDiv w:val="1"/>
      <w:marLeft w:val="0"/>
      <w:marRight w:val="0"/>
      <w:marTop w:val="0"/>
      <w:marBottom w:val="0"/>
      <w:divBdr>
        <w:top w:val="none" w:sz="0" w:space="0" w:color="auto"/>
        <w:left w:val="none" w:sz="0" w:space="0" w:color="auto"/>
        <w:bottom w:val="none" w:sz="0" w:space="0" w:color="auto"/>
        <w:right w:val="none" w:sz="0" w:space="0" w:color="auto"/>
      </w:divBdr>
    </w:div>
    <w:div w:id="825972316">
      <w:bodyDiv w:val="1"/>
      <w:marLeft w:val="0"/>
      <w:marRight w:val="0"/>
      <w:marTop w:val="0"/>
      <w:marBottom w:val="0"/>
      <w:divBdr>
        <w:top w:val="none" w:sz="0" w:space="0" w:color="auto"/>
        <w:left w:val="none" w:sz="0" w:space="0" w:color="auto"/>
        <w:bottom w:val="none" w:sz="0" w:space="0" w:color="auto"/>
        <w:right w:val="none" w:sz="0" w:space="0" w:color="auto"/>
      </w:divBdr>
    </w:div>
    <w:div w:id="1205364405">
      <w:bodyDiv w:val="1"/>
      <w:marLeft w:val="0"/>
      <w:marRight w:val="0"/>
      <w:marTop w:val="0"/>
      <w:marBottom w:val="0"/>
      <w:divBdr>
        <w:top w:val="none" w:sz="0" w:space="0" w:color="auto"/>
        <w:left w:val="none" w:sz="0" w:space="0" w:color="auto"/>
        <w:bottom w:val="none" w:sz="0" w:space="0" w:color="auto"/>
        <w:right w:val="none" w:sz="0" w:space="0" w:color="auto"/>
      </w:divBdr>
    </w:div>
    <w:div w:id="1366906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686</Words>
  <Characters>3914</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home</cp:lastModifiedBy>
  <cp:revision>8</cp:revision>
  <cp:lastPrinted>2021-06-04T04:01:00Z</cp:lastPrinted>
  <dcterms:created xsi:type="dcterms:W3CDTF">2021-05-12T05:17:00Z</dcterms:created>
  <dcterms:modified xsi:type="dcterms:W3CDTF">2021-06-04T04:01:00Z</dcterms:modified>
</cp:coreProperties>
</file>